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0"/>
        <w:jc w:val="both"/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广东省人民政府立法咨询专家库人选报名表</w:t>
      </w:r>
    </w:p>
    <w:tbl>
      <w:tblPr>
        <w:tblStyle w:val="9"/>
        <w:tblW w:w="9624" w:type="dxa"/>
        <w:jc w:val="center"/>
        <w:tblInd w:w="-16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173"/>
        <w:gridCol w:w="791"/>
        <w:gridCol w:w="417"/>
        <w:gridCol w:w="933"/>
        <w:gridCol w:w="1091"/>
        <w:gridCol w:w="586"/>
        <w:gridCol w:w="682"/>
        <w:gridCol w:w="627"/>
        <w:gridCol w:w="150"/>
        <w:gridCol w:w="1153"/>
        <w:gridCol w:w="1309"/>
        <w:gridCol w:w="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108" w:hRule="atLeast"/>
          <w:jc w:val="center"/>
        </w:trPr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963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身体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279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最终 学历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最终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45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061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45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795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89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334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9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16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8912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028" w:hRule="atLeast"/>
          <w:jc w:val="center"/>
        </w:trPr>
        <w:tc>
          <w:tcPr>
            <w:tcW w:w="7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单位电话</w:t>
            </w:r>
          </w:p>
        </w:tc>
        <w:tc>
          <w:tcPr>
            <w:tcW w:w="26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769" w:hRule="atLeast"/>
          <w:jc w:val="center"/>
        </w:trPr>
        <w:tc>
          <w:tcPr>
            <w:tcW w:w="7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65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935" w:hRule="atLeast"/>
          <w:jc w:val="center"/>
        </w:trPr>
        <w:tc>
          <w:tcPr>
            <w:tcW w:w="70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5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 w:bidi="ar"/>
              </w:rPr>
              <w:t>（从大学填起）</w:t>
            </w:r>
          </w:p>
        </w:tc>
        <w:tc>
          <w:tcPr>
            <w:tcW w:w="8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0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917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5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91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近五年课题研究情况</w:t>
            </w:r>
          </w:p>
        </w:tc>
        <w:tc>
          <w:tcPr>
            <w:tcW w:w="8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2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8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近五年公开发表成果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（注明刊物的年、期或出版社、出版日期）</w:t>
            </w:r>
          </w:p>
        </w:tc>
        <w:tc>
          <w:tcPr>
            <w:tcW w:w="89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52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主持或参与立法工作情况</w:t>
            </w:r>
          </w:p>
        </w:tc>
        <w:tc>
          <w:tcPr>
            <w:tcW w:w="8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  <w:jc w:val="center"/>
        </w:trPr>
        <w:tc>
          <w:tcPr>
            <w:tcW w:w="9624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1120" w:firstLineChars="400"/>
              <w:jc w:val="left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本人承诺以上信息均真实有效。</w:t>
            </w:r>
          </w:p>
          <w:p>
            <w:pPr>
              <w:spacing w:line="400" w:lineRule="exact"/>
              <w:rPr>
                <w:rFonts w:hint="eastAsia" w:ascii="宋体" w:hAnsi="宋体" w:eastAsia="黑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黑体"/>
                <w:sz w:val="24"/>
                <w:szCs w:val="24"/>
              </w:rPr>
            </w:pPr>
          </w:p>
          <w:p>
            <w:pPr>
              <w:widowControl/>
              <w:ind w:firstLine="6000" w:firstLineChars="2500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黑体"/>
                <w:sz w:val="24"/>
                <w:szCs w:val="24"/>
              </w:rPr>
              <w:t>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6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  <w:szCs w:val="24"/>
              </w:rPr>
            </w:pPr>
            <w:r>
              <w:rPr>
                <w:rFonts w:hint="eastAsia" w:ascii="宋体" w:hAnsi="宋体" w:eastAsia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9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年   月   日 </w:t>
            </w:r>
          </w:p>
        </w:tc>
      </w:tr>
    </w:tbl>
    <w:p/>
    <w:p/>
    <w:sectPr>
      <w:footerReference r:id="rId3" w:type="default"/>
      <w:pgSz w:w="11906" w:h="16838"/>
      <w:pgMar w:top="1440" w:right="1519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0221"/>
    <w:rsid w:val="0C221CC6"/>
    <w:rsid w:val="0D394062"/>
    <w:rsid w:val="14415D41"/>
    <w:rsid w:val="1A124E39"/>
    <w:rsid w:val="1E7A0F67"/>
    <w:rsid w:val="1E916939"/>
    <w:rsid w:val="35C80413"/>
    <w:rsid w:val="45B27425"/>
    <w:rsid w:val="47057B87"/>
    <w:rsid w:val="4C53005D"/>
    <w:rsid w:val="4E7C2A69"/>
    <w:rsid w:val="565D41DA"/>
    <w:rsid w:val="5B680221"/>
    <w:rsid w:val="5BA56857"/>
    <w:rsid w:val="622929A9"/>
    <w:rsid w:val="63A563DD"/>
    <w:rsid w:val="69021760"/>
    <w:rsid w:val="6A6A675A"/>
    <w:rsid w:val="70D63ED1"/>
    <w:rsid w:val="7611530F"/>
    <w:rsid w:val="78905D92"/>
    <w:rsid w:val="7B843003"/>
    <w:rsid w:val="7FC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Char Char Char Char Char Char Char"/>
    <w:basedOn w:val="7"/>
    <w:link w:val="5"/>
    <w:qFormat/>
    <w:uiPriority w:val="0"/>
    <w:pPr>
      <w:spacing w:after="160" w:afterLines="0" w:line="240" w:lineRule="exact"/>
      <w:ind w:firstLine="0"/>
      <w:jc w:val="left"/>
      <w:textAlignment w:val="auto"/>
    </w:pPr>
  </w:style>
  <w:style w:type="paragraph" w:customStyle="1" w:styleId="7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8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2020-11-06T07:50:00Z</dcterms:created>
  <dc:creator>刘浩(立法一处)</dc:creator>
  <cp:lastModifiedBy>刘浩(立法一处)</cp:lastModifiedBy>
  <dcterms:modified xsi:type="dcterms:W3CDTF">2020-11-06T08:18:39Z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